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ИНДИВИДУАЛЬНЫЙ ПЛАН</w:t>
      </w: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2"/>
          <w:szCs w:val="32"/>
        </w:rPr>
        <w:t>ПОВЫШЕНИЯ ПРОФЕССИОНАЛЬНОГО УРОВНЯ НА МЕЖАТТЕСТАЦИОННЫЙ ПЕРИОД</w:t>
      </w: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2"/>
          <w:szCs w:val="32"/>
        </w:rPr>
        <w:t>воспитателя (по обучению детей татарскому языку)</w:t>
      </w: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2"/>
          <w:szCs w:val="32"/>
        </w:rPr>
        <w:t>первой категории на 2015-2019 годы</w:t>
      </w: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32"/>
          <w:szCs w:val="32"/>
        </w:rPr>
        <w:t>Насыбуллиной</w:t>
      </w:r>
      <w:proofErr w:type="spellEnd"/>
      <w:r>
        <w:rPr>
          <w:color w:val="000000"/>
          <w:sz w:val="32"/>
          <w:szCs w:val="32"/>
        </w:rPr>
        <w:t xml:space="preserve"> </w:t>
      </w:r>
      <w:proofErr w:type="spellStart"/>
      <w:r>
        <w:rPr>
          <w:color w:val="000000"/>
          <w:sz w:val="32"/>
          <w:szCs w:val="32"/>
        </w:rPr>
        <w:t>Гузелии</w:t>
      </w:r>
      <w:proofErr w:type="spellEnd"/>
      <w:r>
        <w:rPr>
          <w:color w:val="000000"/>
          <w:sz w:val="32"/>
          <w:szCs w:val="32"/>
        </w:rPr>
        <w:t xml:space="preserve"> Адхатовны</w:t>
      </w: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C83A8A" w:rsidRDefault="00C83A8A" w:rsidP="00C83A8A"/>
    <w:p w:rsidR="000C2AA6" w:rsidRDefault="000C2AA6" w:rsidP="00C83A8A">
      <w:bookmarkStart w:id="0" w:name="_GoBack"/>
      <w:bookmarkEnd w:id="0"/>
    </w:p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C374A" w:rsidRDefault="00CC374A" w:rsidP="00C83A8A"/>
    <w:p w:rsidR="00C83A8A" w:rsidRDefault="00C83A8A" w:rsidP="00C83A8A"/>
    <w:p w:rsidR="00C83A8A" w:rsidRPr="008547DE" w:rsidRDefault="00C83A8A" w:rsidP="00C83A8A">
      <w:pPr>
        <w:jc w:val="center"/>
        <w:rPr>
          <w:rFonts w:ascii="Times New Roman" w:hAnsi="Times New Roman"/>
          <w:b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lastRenderedPageBreak/>
        <w:t>ЛИЧНАЯ КАРТОЧКА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ФАМИЛИЯ, ИМЯ, ОТЧЕСТВО</w:t>
      </w:r>
      <w:r>
        <w:rPr>
          <w:rFonts w:ascii="Times New Roman" w:hAnsi="Times New Roman"/>
          <w:sz w:val="28"/>
          <w:szCs w:val="28"/>
        </w:rPr>
        <w:t>:</w:t>
      </w:r>
      <w:r w:rsidR="00F93C4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93C45">
        <w:rPr>
          <w:rFonts w:ascii="Times New Roman" w:hAnsi="Times New Roman"/>
          <w:sz w:val="28"/>
          <w:szCs w:val="28"/>
        </w:rPr>
        <w:t>Насыбуллина</w:t>
      </w:r>
      <w:proofErr w:type="spellEnd"/>
      <w:r w:rsidR="00F93C4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93C45">
        <w:rPr>
          <w:rFonts w:ascii="Times New Roman" w:hAnsi="Times New Roman"/>
          <w:sz w:val="28"/>
          <w:szCs w:val="28"/>
        </w:rPr>
        <w:t>Гузелия</w:t>
      </w:r>
      <w:proofErr w:type="spellEnd"/>
      <w:r w:rsidR="00F93C4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93C45">
        <w:rPr>
          <w:rFonts w:ascii="Times New Roman" w:hAnsi="Times New Roman"/>
          <w:sz w:val="28"/>
          <w:szCs w:val="28"/>
        </w:rPr>
        <w:t>Адхатовна</w:t>
      </w:r>
      <w:proofErr w:type="spellEnd"/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ДАТА РОЖДЕНИЯ</w:t>
      </w:r>
      <w:r w:rsidR="00F93C45">
        <w:rPr>
          <w:rFonts w:ascii="Times New Roman" w:hAnsi="Times New Roman"/>
          <w:sz w:val="28"/>
          <w:szCs w:val="28"/>
        </w:rPr>
        <w:t>: 21.01.1974</w:t>
      </w:r>
      <w:r>
        <w:rPr>
          <w:rFonts w:ascii="Times New Roman" w:hAnsi="Times New Roman"/>
          <w:sz w:val="28"/>
          <w:szCs w:val="28"/>
        </w:rPr>
        <w:t xml:space="preserve"> г.</w:t>
      </w:r>
    </w:p>
    <w:p w:rsidR="00F93C45" w:rsidRPr="00F93C45" w:rsidRDefault="00C83A8A" w:rsidP="00F93C4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ОБРАЗОВАНИЕ</w:t>
      </w:r>
      <w:r>
        <w:rPr>
          <w:rFonts w:ascii="Times New Roman" w:hAnsi="Times New Roman"/>
          <w:sz w:val="28"/>
          <w:szCs w:val="28"/>
        </w:rPr>
        <w:t xml:space="preserve">: </w:t>
      </w:r>
      <w:r w:rsidR="00F93C45" w:rsidRPr="00F93C45">
        <w:rPr>
          <w:rFonts w:ascii="Times New Roman" w:eastAsia="Calibri" w:hAnsi="Times New Roman"/>
          <w:sz w:val="28"/>
          <w:szCs w:val="28"/>
        </w:rPr>
        <w:t xml:space="preserve">высшее, </w:t>
      </w:r>
      <w:proofErr w:type="gramStart"/>
      <w:r w:rsidR="00F93C45" w:rsidRPr="00F93C45">
        <w:rPr>
          <w:rFonts w:ascii="Times New Roman" w:hAnsi="Times New Roman"/>
          <w:sz w:val="28"/>
          <w:szCs w:val="28"/>
        </w:rPr>
        <w:t>Татарский</w:t>
      </w:r>
      <w:proofErr w:type="gramEnd"/>
      <w:r w:rsidR="00F93C45" w:rsidRPr="00F93C45">
        <w:rPr>
          <w:rFonts w:ascii="Times New Roman" w:hAnsi="Times New Roman"/>
          <w:sz w:val="28"/>
          <w:szCs w:val="28"/>
        </w:rPr>
        <w:t xml:space="preserve"> государственный гуманитарный институт, г</w:t>
      </w:r>
      <w:proofErr w:type="gramStart"/>
      <w:r w:rsidR="00F93C45" w:rsidRPr="00F93C45">
        <w:rPr>
          <w:rFonts w:ascii="Times New Roman" w:hAnsi="Times New Roman"/>
          <w:sz w:val="28"/>
          <w:szCs w:val="28"/>
        </w:rPr>
        <w:t>.К</w:t>
      </w:r>
      <w:proofErr w:type="gramEnd"/>
      <w:r w:rsidR="00F93C45" w:rsidRPr="00F93C45">
        <w:rPr>
          <w:rFonts w:ascii="Times New Roman" w:hAnsi="Times New Roman"/>
          <w:sz w:val="28"/>
          <w:szCs w:val="28"/>
        </w:rPr>
        <w:t>азань,</w:t>
      </w:r>
      <w:r w:rsidR="00F93C45">
        <w:rPr>
          <w:rFonts w:ascii="Times New Roman" w:hAnsi="Times New Roman"/>
          <w:sz w:val="28"/>
          <w:szCs w:val="28"/>
        </w:rPr>
        <w:t xml:space="preserve"> </w:t>
      </w:r>
      <w:r w:rsidR="00F93C45" w:rsidRPr="00F93C45">
        <w:rPr>
          <w:rFonts w:ascii="Times New Roman" w:hAnsi="Times New Roman"/>
          <w:sz w:val="28"/>
          <w:szCs w:val="28"/>
        </w:rPr>
        <w:t>специальность «Педагогика и методика начального образования», присвоена дополнительная квалификация «Учитель татарского языка начальной и основной общеобразовател</w:t>
      </w:r>
      <w:r w:rsidR="00F93C45">
        <w:rPr>
          <w:rFonts w:ascii="Times New Roman" w:hAnsi="Times New Roman"/>
          <w:sz w:val="28"/>
          <w:szCs w:val="28"/>
        </w:rPr>
        <w:t xml:space="preserve">ьной школы», </w:t>
      </w:r>
      <w:r w:rsidR="00F93C45" w:rsidRPr="00F93C45">
        <w:rPr>
          <w:rFonts w:ascii="Times New Roman" w:hAnsi="Times New Roman" w:cs="Times New Roman"/>
          <w:sz w:val="28"/>
          <w:szCs w:val="28"/>
        </w:rPr>
        <w:t>2004</w:t>
      </w:r>
      <w:r w:rsidR="00F93C45">
        <w:rPr>
          <w:rFonts w:ascii="Times New Roman" w:hAnsi="Times New Roman" w:cs="Times New Roman"/>
          <w:sz w:val="28"/>
          <w:szCs w:val="28"/>
        </w:rPr>
        <w:t xml:space="preserve"> год</w:t>
      </w:r>
      <w:r w:rsidR="00F93C45" w:rsidRPr="00F93C45">
        <w:rPr>
          <w:rFonts w:ascii="Times New Roman" w:hAnsi="Times New Roman"/>
          <w:sz w:val="28"/>
          <w:szCs w:val="28"/>
        </w:rPr>
        <w:t xml:space="preserve"> </w:t>
      </w:r>
    </w:p>
    <w:p w:rsidR="00F93C45" w:rsidRPr="00F93C45" w:rsidRDefault="00F93C45" w:rsidP="00F93C4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rFonts w:ascii="Times New Roman" w:hAnsi="Times New Roman"/>
          <w:sz w:val="28"/>
          <w:szCs w:val="28"/>
        </w:rPr>
      </w:pPr>
      <w:r w:rsidRPr="00F93C45">
        <w:rPr>
          <w:rFonts w:ascii="Times New Roman" w:hAnsi="Times New Roman"/>
          <w:sz w:val="28"/>
          <w:szCs w:val="28"/>
        </w:rPr>
        <w:t>Профессиональная переподготовка, Казанский институт экономики, управления и права, 2014 год, по программе «Педагогика и психология дошкольно</w:t>
      </w:r>
      <w:r>
        <w:rPr>
          <w:rFonts w:ascii="Times New Roman" w:hAnsi="Times New Roman"/>
          <w:sz w:val="28"/>
          <w:szCs w:val="28"/>
        </w:rPr>
        <w:t>го образования».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СПЕЦИАЛЬНОСТЬ ПО ДИПЛОМУ</w:t>
      </w:r>
      <w:r>
        <w:rPr>
          <w:rFonts w:ascii="Times New Roman" w:hAnsi="Times New Roman"/>
          <w:sz w:val="28"/>
          <w:szCs w:val="28"/>
        </w:rPr>
        <w:t>: Преподаватель дошкольной педагогики и психологии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МЕСТО РАБОТЫ</w:t>
      </w:r>
      <w:r>
        <w:rPr>
          <w:rFonts w:ascii="Times New Roman" w:hAnsi="Times New Roman"/>
          <w:sz w:val="28"/>
          <w:szCs w:val="28"/>
        </w:rPr>
        <w:t xml:space="preserve">: </w:t>
      </w:r>
      <w:r w:rsidR="00F93C45" w:rsidRPr="00F93C45">
        <w:rPr>
          <w:rFonts w:ascii="Times New Roman" w:hAnsi="Times New Roman" w:cs="Times New Roman"/>
          <w:sz w:val="28"/>
          <w:szCs w:val="28"/>
        </w:rPr>
        <w:t>Муниципальное бюджетное  дошкольное образовательное учреждение детский сад «Берёзка» села Базарные Матаки Алькеевского муниципального района  Республики Татарстан</w:t>
      </w:r>
      <w:r w:rsidR="00F93C45" w:rsidRPr="008547DE">
        <w:rPr>
          <w:rFonts w:ascii="Times New Roman" w:hAnsi="Times New Roman"/>
          <w:b/>
          <w:sz w:val="28"/>
          <w:szCs w:val="28"/>
        </w:rPr>
        <w:t xml:space="preserve"> </w:t>
      </w:r>
      <w:r w:rsidRPr="008547DE">
        <w:rPr>
          <w:rFonts w:ascii="Times New Roman" w:hAnsi="Times New Roman"/>
          <w:b/>
          <w:sz w:val="28"/>
          <w:szCs w:val="28"/>
        </w:rPr>
        <w:t>ДОЛЖНОСТЬ</w:t>
      </w:r>
      <w:r>
        <w:rPr>
          <w:rFonts w:ascii="Times New Roman" w:hAnsi="Times New Roman"/>
          <w:sz w:val="28"/>
          <w:szCs w:val="28"/>
        </w:rPr>
        <w:t xml:space="preserve">: Воспитатель по обучению </w:t>
      </w:r>
      <w:r w:rsidR="00F93C45">
        <w:rPr>
          <w:rFonts w:ascii="Times New Roman" w:hAnsi="Times New Roman"/>
          <w:sz w:val="28"/>
          <w:szCs w:val="28"/>
        </w:rPr>
        <w:t xml:space="preserve">детей </w:t>
      </w:r>
      <w:r>
        <w:rPr>
          <w:rFonts w:ascii="Times New Roman" w:hAnsi="Times New Roman"/>
          <w:sz w:val="28"/>
          <w:szCs w:val="28"/>
        </w:rPr>
        <w:t>татарскому языку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ДАТА НАЗНАЧЕНИЯ НА ДОЛЖНОСТЬ</w:t>
      </w:r>
      <w:r w:rsidR="00F93C45">
        <w:rPr>
          <w:rFonts w:ascii="Times New Roman" w:hAnsi="Times New Roman"/>
          <w:sz w:val="28"/>
          <w:szCs w:val="28"/>
        </w:rPr>
        <w:t>: 1сентября  2001</w:t>
      </w:r>
      <w:r>
        <w:rPr>
          <w:rFonts w:ascii="Times New Roman" w:hAnsi="Times New Roman"/>
          <w:sz w:val="28"/>
          <w:szCs w:val="28"/>
        </w:rPr>
        <w:t xml:space="preserve"> года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ОБЩИЙ СТАЖ ТРУДОВОЙ ДЕЯТЕЛЬНОСТИ</w:t>
      </w:r>
      <w:r w:rsidR="005F62F9">
        <w:rPr>
          <w:rFonts w:ascii="Times New Roman" w:hAnsi="Times New Roman"/>
          <w:sz w:val="28"/>
          <w:szCs w:val="28"/>
        </w:rPr>
        <w:t>: 26</w:t>
      </w:r>
      <w:r>
        <w:rPr>
          <w:rFonts w:ascii="Times New Roman" w:hAnsi="Times New Roman"/>
          <w:sz w:val="28"/>
          <w:szCs w:val="28"/>
        </w:rPr>
        <w:t xml:space="preserve"> лет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ПЕДАГОГИЧЕСКИЙ СТАЖ</w:t>
      </w:r>
      <w:r w:rsidR="005F62F9">
        <w:rPr>
          <w:rFonts w:ascii="Times New Roman" w:hAnsi="Times New Roman"/>
          <w:sz w:val="28"/>
          <w:szCs w:val="28"/>
        </w:rPr>
        <w:t>: 23</w:t>
      </w:r>
      <w:r>
        <w:rPr>
          <w:rFonts w:ascii="Times New Roman" w:hAnsi="Times New Roman"/>
          <w:sz w:val="28"/>
          <w:szCs w:val="28"/>
        </w:rPr>
        <w:t xml:space="preserve"> лет</w:t>
      </w:r>
    </w:p>
    <w:p w:rsidR="00C83A8A" w:rsidRPr="005F62F9" w:rsidRDefault="00C83A8A" w:rsidP="005F62F9">
      <w:pPr>
        <w:pStyle w:val="a3"/>
        <w:snapToGrid w:val="0"/>
        <w:ind w:left="0"/>
        <w:rPr>
          <w:rFonts w:ascii="Times New Roman" w:eastAsia="Calibri" w:hAnsi="Times New Roman"/>
          <w:sz w:val="28"/>
          <w:szCs w:val="28"/>
          <w:lang w:eastAsia="ar-SA"/>
        </w:rPr>
      </w:pPr>
      <w:r w:rsidRPr="008547DE">
        <w:rPr>
          <w:rFonts w:ascii="Times New Roman" w:hAnsi="Times New Roman"/>
          <w:b/>
          <w:sz w:val="28"/>
          <w:szCs w:val="28"/>
        </w:rPr>
        <w:t>КВАЛИФИКАЦИОННАЯ КАТЕГОРИЯ, ДАТА ПРИСВОЕНИЯ</w:t>
      </w:r>
      <w:r w:rsidR="005F62F9" w:rsidRPr="005F62F9">
        <w:rPr>
          <w:rFonts w:ascii="Times New Roman" w:hAnsi="Times New Roman"/>
          <w:sz w:val="28"/>
          <w:szCs w:val="28"/>
        </w:rPr>
        <w:t>:</w:t>
      </w:r>
      <w:r w:rsidR="005F62F9" w:rsidRPr="005F62F9">
        <w:rPr>
          <w:rFonts w:ascii="Times New Roman" w:eastAsia="Calibri" w:hAnsi="Times New Roman"/>
          <w:sz w:val="28"/>
          <w:szCs w:val="28"/>
          <w:lang w:eastAsia="ar-SA"/>
        </w:rPr>
        <w:t xml:space="preserve"> Первая  квалификационная категория, 2014 год</w:t>
      </w:r>
    </w:p>
    <w:p w:rsidR="00C83A8A" w:rsidRDefault="00C83A8A" w:rsidP="00C83A8A">
      <w:pPr>
        <w:jc w:val="both"/>
        <w:rPr>
          <w:rFonts w:ascii="Times New Roman" w:hAnsi="Times New Roman"/>
          <w:sz w:val="28"/>
          <w:szCs w:val="28"/>
        </w:rPr>
      </w:pPr>
      <w:r w:rsidRPr="008547DE">
        <w:rPr>
          <w:rFonts w:ascii="Times New Roman" w:hAnsi="Times New Roman"/>
          <w:b/>
          <w:sz w:val="28"/>
          <w:szCs w:val="28"/>
        </w:rPr>
        <w:t>КУРСЫ ПОВЫШЕНИЯ КВАЛИФИКАЦИИ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5F62F9" w:rsidRPr="005F62F9" w:rsidRDefault="005F62F9" w:rsidP="005F62F9">
      <w:pPr>
        <w:pStyle w:val="ConsPlusNonformat"/>
        <w:tabs>
          <w:tab w:val="left" w:pos="54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F62F9">
        <w:rPr>
          <w:rFonts w:ascii="Times New Roman" w:hAnsi="Times New Roman" w:cs="Times New Roman"/>
          <w:sz w:val="28"/>
          <w:szCs w:val="28"/>
        </w:rPr>
        <w:t xml:space="preserve">1)«Организация раннего языкового образования с учетом этнокультурной ситуации развития детей дошкольного возраста», в объеме 64 часов, в Приволжском межрегиональном центре повышения квалификации и профессиональной переподготовки работников образования «Института психологии и образования ФГАОУ </w:t>
      </w:r>
      <w:proofErr w:type="gramStart"/>
      <w:r w:rsidRPr="005F62F9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5F62F9">
        <w:rPr>
          <w:rFonts w:ascii="Times New Roman" w:hAnsi="Times New Roman" w:cs="Times New Roman"/>
          <w:sz w:val="28"/>
          <w:szCs w:val="28"/>
        </w:rPr>
        <w:t xml:space="preserve"> «Казанский (Приволжский) федеральный университет»,  удостоверение УПК-20-026175/2017, 02февраля 2017г.  </w:t>
      </w:r>
    </w:p>
    <w:p w:rsidR="005F62F9" w:rsidRPr="005F62F9" w:rsidRDefault="005F62F9" w:rsidP="005F62F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F62F9">
        <w:rPr>
          <w:rFonts w:ascii="Times New Roman" w:hAnsi="Times New Roman" w:cs="Times New Roman"/>
          <w:sz w:val="28"/>
          <w:szCs w:val="28"/>
        </w:rPr>
        <w:t>2)«</w:t>
      </w:r>
      <w:proofErr w:type="spellStart"/>
      <w:r w:rsidRPr="005F62F9">
        <w:rPr>
          <w:rFonts w:ascii="Times New Roman" w:hAnsi="Times New Roman" w:cs="Times New Roman"/>
          <w:sz w:val="28"/>
          <w:szCs w:val="28"/>
        </w:rPr>
        <w:t>Билингвальное</w:t>
      </w:r>
      <w:proofErr w:type="spellEnd"/>
      <w:r w:rsidRPr="005F62F9">
        <w:rPr>
          <w:rFonts w:ascii="Times New Roman" w:hAnsi="Times New Roman" w:cs="Times New Roman"/>
          <w:sz w:val="28"/>
          <w:szCs w:val="28"/>
        </w:rPr>
        <w:t xml:space="preserve">  образование в рамках ФГОС дошкольного образования», 24 часа, г</w:t>
      </w:r>
      <w:proofErr w:type="gramStart"/>
      <w:r w:rsidRPr="005F62F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F62F9">
        <w:rPr>
          <w:rFonts w:ascii="Times New Roman" w:hAnsi="Times New Roman" w:cs="Times New Roman"/>
          <w:sz w:val="28"/>
          <w:szCs w:val="28"/>
        </w:rPr>
        <w:t xml:space="preserve">азань, ЧОУ ВО «Казанский инновационный университет имени В.Г. </w:t>
      </w:r>
      <w:proofErr w:type="spellStart"/>
      <w:r w:rsidRPr="005F62F9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5F62F9">
        <w:rPr>
          <w:rFonts w:ascii="Times New Roman" w:hAnsi="Times New Roman" w:cs="Times New Roman"/>
          <w:sz w:val="28"/>
          <w:szCs w:val="28"/>
        </w:rPr>
        <w:t xml:space="preserve"> (ИЭУП)», удостоверение ПК-4020--2018, 30 ноября  2018г.</w:t>
      </w:r>
    </w:p>
    <w:p w:rsidR="005F62F9" w:rsidRDefault="005F62F9" w:rsidP="00C83A8A">
      <w:pPr>
        <w:jc w:val="both"/>
        <w:rPr>
          <w:rFonts w:ascii="Times New Roman" w:hAnsi="Times New Roman"/>
          <w:sz w:val="28"/>
          <w:szCs w:val="28"/>
        </w:rPr>
      </w:pPr>
    </w:p>
    <w:p w:rsidR="005F62F9" w:rsidRDefault="005F62F9" w:rsidP="00C83A8A">
      <w:pPr>
        <w:jc w:val="both"/>
        <w:rPr>
          <w:rFonts w:ascii="Times New Roman" w:hAnsi="Times New Roman"/>
          <w:sz w:val="28"/>
          <w:szCs w:val="28"/>
        </w:rPr>
      </w:pPr>
    </w:p>
    <w:p w:rsidR="00C83A8A" w:rsidRPr="008547DE" w:rsidRDefault="00C83A8A" w:rsidP="00C83A8A">
      <w:pPr>
        <w:jc w:val="both"/>
        <w:rPr>
          <w:rFonts w:ascii="Times New Roman" w:hAnsi="Times New Roman"/>
          <w:sz w:val="28"/>
          <w:szCs w:val="28"/>
        </w:rPr>
      </w:pPr>
    </w:p>
    <w:p w:rsidR="00C83A8A" w:rsidRPr="008547DE" w:rsidRDefault="00C83A8A" w:rsidP="00C83A8A">
      <w:pPr>
        <w:spacing w:after="120"/>
        <w:jc w:val="center"/>
        <w:rPr>
          <w:rFonts w:ascii="Arial" w:hAnsi="Arial" w:cs="Arial"/>
          <w:color w:val="000000"/>
          <w:sz w:val="28"/>
          <w:szCs w:val="28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ПЛАН САМООБРАЗОВАНИЯ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ПЕДАГОГА</w:t>
      </w:r>
    </w:p>
    <w:p w:rsidR="00C83A8A" w:rsidRPr="000C2AA6" w:rsidRDefault="00C83A8A" w:rsidP="000C2AA6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t>Тема самообразования: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>«Использова</w:t>
      </w:r>
      <w:r w:rsidR="000C2AA6">
        <w:rPr>
          <w:rFonts w:ascii="Times New Roman" w:hAnsi="Times New Roman"/>
          <w:bCs/>
          <w:color w:val="000000"/>
          <w:sz w:val="28"/>
          <w:szCs w:val="28"/>
        </w:rPr>
        <w:t xml:space="preserve">ние дидактических игр в </w:t>
      </w:r>
      <w:r w:rsidR="000C2AA6" w:rsidRPr="000C2A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развитии коммуникативных способностей</w:t>
      </w:r>
      <w:r w:rsidR="000C2AA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детей</w:t>
      </w:r>
      <w:r w:rsidR="000C2AA6">
        <w:rPr>
          <w:rFonts w:ascii="Times New Roman" w:hAnsi="Times New Roman"/>
          <w:bCs/>
          <w:color w:val="000000"/>
          <w:sz w:val="28"/>
          <w:szCs w:val="28"/>
        </w:rPr>
        <w:t xml:space="preserve"> при обучении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татарскому языку в ДОУ».</w:t>
      </w:r>
      <w:r w:rsidR="000C2AA6" w:rsidRPr="000C2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3A8A" w:rsidRPr="00BF2EF0" w:rsidRDefault="00C83A8A" w:rsidP="00C83A8A">
      <w:pPr>
        <w:spacing w:after="120"/>
        <w:jc w:val="both"/>
        <w:rPr>
          <w:rFonts w:ascii="Arial" w:hAnsi="Arial" w:cs="Arial"/>
          <w:sz w:val="28"/>
          <w:szCs w:val="28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t>Цель:</w:t>
      </w:r>
      <w:r w:rsidRPr="008547DE">
        <w:rPr>
          <w:rFonts w:ascii="Times New Roman" w:hAnsi="Times New Roman"/>
          <w:color w:val="000000"/>
          <w:sz w:val="28"/>
          <w:szCs w:val="28"/>
        </w:rPr>
        <w:t> </w:t>
      </w:r>
      <w:r w:rsidRPr="00BF2EF0">
        <w:rPr>
          <w:rFonts w:ascii="Times New Roman" w:hAnsi="Times New Roman"/>
          <w:sz w:val="28"/>
          <w:szCs w:val="28"/>
          <w:shd w:val="clear" w:color="auto" w:fill="FFFFFF"/>
        </w:rPr>
        <w:t>повышение профессиональной компетенции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по вопросу развития интереса у детей к татарскому языку и закрепление знаний, используя дидактические игры </w:t>
      </w:r>
      <w:r w:rsidR="000C2AA6">
        <w:rPr>
          <w:rFonts w:ascii="Times New Roman" w:hAnsi="Times New Roman"/>
          <w:sz w:val="28"/>
          <w:szCs w:val="28"/>
          <w:shd w:val="clear" w:color="auto" w:fill="FFFFFF"/>
        </w:rPr>
        <w:t xml:space="preserve">в ходе </w:t>
      </w:r>
      <w:r>
        <w:rPr>
          <w:rFonts w:ascii="Times New Roman" w:hAnsi="Times New Roman"/>
          <w:sz w:val="28"/>
          <w:szCs w:val="28"/>
          <w:shd w:val="clear" w:color="auto" w:fill="FFFFFF"/>
        </w:rPr>
        <w:t>ОД</w:t>
      </w:r>
      <w:r w:rsidR="000C2AA6">
        <w:rPr>
          <w:rFonts w:ascii="Times New Roman" w:hAnsi="Times New Roman"/>
          <w:sz w:val="28"/>
          <w:szCs w:val="28"/>
          <w:shd w:val="clear" w:color="auto" w:fill="FFFFFF"/>
        </w:rPr>
        <w:t xml:space="preserve"> и в режимные моменты</w:t>
      </w:r>
      <w:r w:rsidRPr="00BF2EF0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C83A8A" w:rsidRPr="00BF2EF0" w:rsidRDefault="00C83A8A" w:rsidP="00C83A8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t>Задачи</w:t>
      </w:r>
      <w:r w:rsidRPr="008547DE">
        <w:rPr>
          <w:rFonts w:ascii="Times New Roman" w:hAnsi="Times New Roman"/>
          <w:color w:val="000000"/>
          <w:sz w:val="28"/>
          <w:szCs w:val="28"/>
        </w:rPr>
        <w:t>:</w:t>
      </w:r>
      <w:r w:rsidRPr="003D62B8">
        <w:rPr>
          <w:rFonts w:ascii="Arial" w:hAnsi="Arial" w:cs="Arial"/>
          <w:color w:val="262626"/>
          <w:sz w:val="21"/>
          <w:szCs w:val="21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Воспитывать интерес и уважение к культуре, традициям и обычаям татарского народа посредством дидактических игр.</w:t>
      </w:r>
    </w:p>
    <w:p w:rsidR="00C83A8A" w:rsidRDefault="00C83A8A" w:rsidP="00C83A8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Развивать с помощью дидактических игр первоначальные умения и навыки практического владения татарским языком в устной речи</w:t>
      </w:r>
      <w:r w:rsidRPr="00BF2EF0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C83A8A" w:rsidRPr="00BF2EF0" w:rsidRDefault="00C83A8A" w:rsidP="00C83A8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Обучать детей игровыми дидактическими методами восприятию и пониманию татарской речи на слух и говорить по-татарски в пределах доступной им тематики игровым дидактическим методом.</w:t>
      </w:r>
    </w:p>
    <w:p w:rsidR="00C83A8A" w:rsidRPr="008547DE" w:rsidRDefault="00C83A8A" w:rsidP="00C83A8A">
      <w:pPr>
        <w:spacing w:after="0"/>
        <w:jc w:val="both"/>
        <w:rPr>
          <w:rFonts w:ascii="Arial" w:hAnsi="Arial" w:cs="Arial"/>
          <w:color w:val="000000"/>
          <w:sz w:val="28"/>
          <w:szCs w:val="28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t>Перечень вопросов по самообразованию:</w:t>
      </w:r>
    </w:p>
    <w:p w:rsidR="00C83A8A" w:rsidRPr="00BF2EF0" w:rsidRDefault="00C83A8A" w:rsidP="00C83A8A">
      <w:pPr>
        <w:numPr>
          <w:ilvl w:val="0"/>
          <w:numId w:val="2"/>
        </w:numPr>
        <w:spacing w:after="0"/>
        <w:ind w:left="0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>изучение психолого-педагогической литературы;</w:t>
      </w:r>
    </w:p>
    <w:p w:rsidR="00C83A8A" w:rsidRPr="00BF2EF0" w:rsidRDefault="00C83A8A" w:rsidP="00C83A8A">
      <w:pPr>
        <w:numPr>
          <w:ilvl w:val="0"/>
          <w:numId w:val="2"/>
        </w:numPr>
        <w:spacing w:after="0"/>
        <w:ind w:left="0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 xml:space="preserve">разработка </w:t>
      </w:r>
      <w:r>
        <w:rPr>
          <w:rFonts w:ascii="Times New Roman" w:hAnsi="Times New Roman"/>
          <w:sz w:val="28"/>
          <w:szCs w:val="28"/>
        </w:rPr>
        <w:t>программно–</w:t>
      </w:r>
      <w:r w:rsidRPr="00BF2EF0">
        <w:rPr>
          <w:rFonts w:ascii="Times New Roman" w:hAnsi="Times New Roman"/>
          <w:sz w:val="28"/>
          <w:szCs w:val="28"/>
        </w:rPr>
        <w:t>методического обеспечения учебно-воспитательного процесса;</w:t>
      </w:r>
    </w:p>
    <w:p w:rsidR="00C83A8A" w:rsidRPr="00BF2EF0" w:rsidRDefault="00C83A8A" w:rsidP="00C83A8A">
      <w:pPr>
        <w:numPr>
          <w:ilvl w:val="0"/>
          <w:numId w:val="2"/>
        </w:numPr>
        <w:spacing w:after="0"/>
        <w:ind w:left="0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>проектная и исследовательская деятельность;</w:t>
      </w:r>
    </w:p>
    <w:p w:rsidR="00C83A8A" w:rsidRPr="00BF2EF0" w:rsidRDefault="00C83A8A" w:rsidP="00C83A8A">
      <w:pPr>
        <w:numPr>
          <w:ilvl w:val="0"/>
          <w:numId w:val="2"/>
        </w:numPr>
        <w:spacing w:after="0"/>
        <w:ind w:left="0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>анализ и оценка результатов своей деятельности и деятельности детей;</w:t>
      </w:r>
    </w:p>
    <w:p w:rsidR="00C83A8A" w:rsidRPr="00BF2EF0" w:rsidRDefault="00C83A8A" w:rsidP="00C83A8A">
      <w:pPr>
        <w:numPr>
          <w:ilvl w:val="0"/>
          <w:numId w:val="2"/>
        </w:numPr>
        <w:spacing w:after="0"/>
        <w:ind w:left="0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>продолжать изучать педагогический опыт других педагогов;</w:t>
      </w:r>
    </w:p>
    <w:p w:rsidR="00C83A8A" w:rsidRPr="00BF2EF0" w:rsidRDefault="00C83A8A" w:rsidP="00C83A8A">
      <w:pPr>
        <w:numPr>
          <w:ilvl w:val="0"/>
          <w:numId w:val="2"/>
        </w:numPr>
        <w:spacing w:after="120"/>
        <w:ind w:left="0" w:hanging="357"/>
        <w:jc w:val="both"/>
        <w:rPr>
          <w:rFonts w:ascii="Arial" w:hAnsi="Arial" w:cs="Arial"/>
          <w:sz w:val="28"/>
          <w:szCs w:val="28"/>
        </w:rPr>
      </w:pPr>
      <w:r w:rsidRPr="00BF2EF0">
        <w:rPr>
          <w:rFonts w:ascii="Times New Roman" w:hAnsi="Times New Roman"/>
          <w:sz w:val="28"/>
          <w:szCs w:val="28"/>
        </w:rPr>
        <w:t>планомерное и систематическое совершенствование методов учебно–воспитательного процесса.</w:t>
      </w:r>
    </w:p>
    <w:p w:rsidR="00C83A8A" w:rsidRPr="003D62B8" w:rsidRDefault="00C83A8A" w:rsidP="00C83A8A">
      <w:pPr>
        <w:spacing w:after="120"/>
        <w:jc w:val="both"/>
        <w:rPr>
          <w:rFonts w:ascii="Arial" w:hAnsi="Arial" w:cs="Arial"/>
          <w:color w:val="000000"/>
          <w:sz w:val="28"/>
          <w:szCs w:val="28"/>
        </w:rPr>
      </w:pPr>
      <w:r w:rsidRPr="003D62B8">
        <w:rPr>
          <w:rFonts w:ascii="Times New Roman" w:hAnsi="Times New Roman"/>
          <w:b/>
          <w:bCs/>
          <w:color w:val="000000"/>
          <w:sz w:val="28"/>
          <w:szCs w:val="28"/>
        </w:rPr>
        <w:t>Форма самообразования:</w:t>
      </w:r>
      <w:r w:rsidRPr="003D62B8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>анализ психолого-педагогической литературы; анализ продуктивной деятельности детей; наблюдения; непосредственно образовательная деятельность с детьми дошкольного возраста; индивидуальная, подгрупповая работа с детьми; участие в конкурсах, семинарах, методических объединениях; индивидуальная, подгрупповая работа с педагогами и родителями.</w:t>
      </w:r>
    </w:p>
    <w:p w:rsidR="00C83A8A" w:rsidRPr="003D62B8" w:rsidRDefault="00C83A8A" w:rsidP="00C83A8A">
      <w:pPr>
        <w:spacing w:after="120"/>
        <w:jc w:val="both"/>
        <w:rPr>
          <w:rFonts w:ascii="Arial" w:hAnsi="Arial" w:cs="Arial"/>
          <w:color w:val="000000"/>
          <w:sz w:val="28"/>
          <w:szCs w:val="28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t>Предполагаемый результат: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повышение качества работы педагога по данной теме; разработка проектов, докладов, выступлений, буклетов, презентаций; разработка дидактического и наглядного материала; проведение тренингов, мастер-классов; разработка методических рекомендаций, консультаций для педагогов и родителей по данной теме; обобщение опыта по исследуемой теме.</w:t>
      </w: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8547DE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Форма отчета по проделанной работе:</w:t>
      </w:r>
      <w:r w:rsidRPr="008547DE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>самоанализ, обобщение опыта работы по теме самообразования, творческий отчёт по результатам профессиональной деятельности.</w:t>
      </w: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3A8A" w:rsidRDefault="00C83A8A" w:rsidP="00C83A8A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4"/>
        <w:gridCol w:w="3323"/>
        <w:gridCol w:w="1390"/>
        <w:gridCol w:w="3674"/>
      </w:tblGrid>
      <w:tr w:rsidR="00C83A8A" w:rsidRPr="00321BC1" w:rsidTr="00B053F4">
        <w:tc>
          <w:tcPr>
            <w:tcW w:w="1242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Этапы</w:t>
            </w:r>
          </w:p>
        </w:tc>
        <w:tc>
          <w:tcPr>
            <w:tcW w:w="3686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1559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195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Практическая деятельность</w:t>
            </w:r>
          </w:p>
        </w:tc>
      </w:tr>
      <w:tr w:rsidR="00C83A8A" w:rsidRPr="00321BC1" w:rsidTr="00B053F4">
        <w:trPr>
          <w:cantSplit/>
          <w:trHeight w:val="1134"/>
        </w:trPr>
        <w:tc>
          <w:tcPr>
            <w:tcW w:w="1242" w:type="dxa"/>
            <w:textDirection w:val="btLr"/>
          </w:tcPr>
          <w:p w:rsidR="00C83A8A" w:rsidRPr="00321BC1" w:rsidRDefault="00C83A8A" w:rsidP="00B053F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Диагностический</w:t>
            </w:r>
          </w:p>
        </w:tc>
        <w:tc>
          <w:tcPr>
            <w:tcW w:w="3686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Изучение литературы по проблеме и имеющегося опыта.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Изучение образовательных технологий (выбор одной или нескольких технологий для получения прогнозируемых результатов)</w:t>
            </w:r>
          </w:p>
        </w:tc>
        <w:tc>
          <w:tcPr>
            <w:tcW w:w="1559" w:type="dxa"/>
          </w:tcPr>
          <w:p w:rsidR="00C83A8A" w:rsidRPr="00321BC1" w:rsidRDefault="000C2AA6" w:rsidP="00B053F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2015-2019</w:t>
            </w:r>
          </w:p>
        </w:tc>
        <w:tc>
          <w:tcPr>
            <w:tcW w:w="4195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Посещение курсов повышения  квалификации.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Изучение ФГОС.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Реализация УМК.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Изучение теоретической, практической, психолого </w:t>
            </w:r>
            <w:proofErr w:type="gramStart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–п</w:t>
            </w:r>
            <w:proofErr w:type="gramEnd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едагогической, методической,   литературы.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Создание мини-сайта.</w:t>
            </w:r>
          </w:p>
        </w:tc>
      </w:tr>
      <w:tr w:rsidR="00C83A8A" w:rsidRPr="00321BC1" w:rsidTr="00B053F4">
        <w:trPr>
          <w:cantSplit/>
          <w:trHeight w:val="1134"/>
        </w:trPr>
        <w:tc>
          <w:tcPr>
            <w:tcW w:w="1242" w:type="dxa"/>
            <w:textDirection w:val="btLr"/>
          </w:tcPr>
          <w:p w:rsidR="00C83A8A" w:rsidRPr="00321BC1" w:rsidRDefault="00C83A8A" w:rsidP="00B053F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Прогностический</w:t>
            </w:r>
          </w:p>
        </w:tc>
        <w:tc>
          <w:tcPr>
            <w:tcW w:w="3686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Определение целей и задач темы.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системы мер, направленных на решение проблемы.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Прогнозирование результатов.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Исследовательская работа в малых группах (внедрение элементов выбранных технологий, отслеживание результатов работы)</w:t>
            </w:r>
          </w:p>
        </w:tc>
        <w:tc>
          <w:tcPr>
            <w:tcW w:w="1559" w:type="dxa"/>
          </w:tcPr>
          <w:p w:rsidR="00C83A8A" w:rsidRPr="00321BC1" w:rsidRDefault="000C2AA6" w:rsidP="00B053F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2015-2017</w:t>
            </w:r>
          </w:p>
        </w:tc>
        <w:tc>
          <w:tcPr>
            <w:tcW w:w="4195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Систематизация материалов по теме самообразования.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Обновление средств обучения, дидактического и наглядного материала.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проектов</w:t>
            </w: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, докладов, консультаций, рекомендаций, выступлений, буклетов.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Участие в тренингах и семинарах. 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Публикация «Из опыта работы» (статья, доклад, в котором указаны промежуточные результаты) на сайтах или периодических изданиях.</w:t>
            </w:r>
          </w:p>
        </w:tc>
      </w:tr>
      <w:tr w:rsidR="00C83A8A" w:rsidRPr="00321BC1" w:rsidTr="00B053F4">
        <w:trPr>
          <w:cantSplit/>
          <w:trHeight w:val="1134"/>
        </w:trPr>
        <w:tc>
          <w:tcPr>
            <w:tcW w:w="1242" w:type="dxa"/>
            <w:textDirection w:val="btLr"/>
          </w:tcPr>
          <w:p w:rsidR="00C83A8A" w:rsidRPr="00321BC1" w:rsidRDefault="00C83A8A" w:rsidP="00B053F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Практический</w:t>
            </w:r>
          </w:p>
        </w:tc>
        <w:tc>
          <w:tcPr>
            <w:tcW w:w="3686" w:type="dxa"/>
          </w:tcPr>
          <w:p w:rsidR="00C83A8A" w:rsidRPr="00321BC1" w:rsidRDefault="00C83A8A" w:rsidP="00B053F4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Внедрение опыта работы.</w:t>
            </w:r>
          </w:p>
          <w:p w:rsidR="00C83A8A" w:rsidRPr="00321BC1" w:rsidRDefault="00C83A8A" w:rsidP="00B053F4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методического комплекса.</w:t>
            </w:r>
          </w:p>
          <w:p w:rsidR="00C83A8A" w:rsidRPr="00321BC1" w:rsidRDefault="00C83A8A" w:rsidP="00B053F4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Корректировка плана работы по теме самообразования.</w:t>
            </w:r>
          </w:p>
          <w:p w:rsidR="00C83A8A" w:rsidRPr="00321BC1" w:rsidRDefault="00C83A8A" w:rsidP="00B053F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Исследовательская работа (применение выбранной технологии для работы в экспериментальной группе)</w:t>
            </w:r>
          </w:p>
        </w:tc>
        <w:tc>
          <w:tcPr>
            <w:tcW w:w="1559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2016-2019</w:t>
            </w:r>
          </w:p>
        </w:tc>
        <w:tc>
          <w:tcPr>
            <w:tcW w:w="4195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Изучение опыта работы педагогов региона в публикациях на сайтах, в периодической печати.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Выступление на совете педагогов ДОУ по исследуемой теме.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мастер-классов, тренингов, презентаций в рамках методических объединений.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Участие в конкурсах.</w:t>
            </w:r>
          </w:p>
        </w:tc>
      </w:tr>
      <w:tr w:rsidR="00C83A8A" w:rsidRPr="00321BC1" w:rsidTr="00B053F4">
        <w:trPr>
          <w:cantSplit/>
          <w:trHeight w:val="2285"/>
        </w:trPr>
        <w:tc>
          <w:tcPr>
            <w:tcW w:w="1242" w:type="dxa"/>
            <w:textDirection w:val="btLr"/>
          </w:tcPr>
          <w:p w:rsidR="00C83A8A" w:rsidRPr="00321BC1" w:rsidRDefault="00C83A8A" w:rsidP="00B053F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Обобщающий</w:t>
            </w:r>
          </w:p>
        </w:tc>
        <w:tc>
          <w:tcPr>
            <w:tcW w:w="3686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Подведение итогов.</w:t>
            </w:r>
          </w:p>
          <w:p w:rsidR="00C83A8A" w:rsidRPr="00321BC1" w:rsidRDefault="00C83A8A" w:rsidP="00B053F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Оформление </w:t>
            </w:r>
            <w:proofErr w:type="spellStart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самоонализа</w:t>
            </w:r>
            <w:proofErr w:type="spellEnd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C83A8A" w:rsidRPr="00321BC1" w:rsidRDefault="00C83A8A" w:rsidP="00B053F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2019-2020</w:t>
            </w:r>
          </w:p>
        </w:tc>
        <w:tc>
          <w:tcPr>
            <w:tcW w:w="4195" w:type="dxa"/>
          </w:tcPr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Творческий отчет по результатам профессиональной деятельности.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Обобщение опыта по теме самообразования.</w:t>
            </w:r>
          </w:p>
          <w:p w:rsidR="00C83A8A" w:rsidRPr="00321BC1" w:rsidRDefault="00C83A8A" w:rsidP="00B053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Соотнесение полученных результатов с </w:t>
            </w:r>
            <w:proofErr w:type="gramStart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запланированными</w:t>
            </w:r>
            <w:proofErr w:type="gramEnd"/>
            <w:r w:rsidRPr="00321BC1">
              <w:rPr>
                <w:rFonts w:ascii="Times New Roman" w:hAnsi="Times New Roman"/>
                <w:color w:val="000000"/>
                <w:sz w:val="28"/>
                <w:szCs w:val="28"/>
              </w:rPr>
              <w:t>, самоанализ.</w:t>
            </w:r>
          </w:p>
        </w:tc>
      </w:tr>
    </w:tbl>
    <w:p w:rsidR="00C83A8A" w:rsidRPr="008547DE" w:rsidRDefault="00C83A8A" w:rsidP="00C83A8A">
      <w:pPr>
        <w:spacing w:after="0" w:line="36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№ </w:t>
      </w:r>
      <w:proofErr w:type="spellStart"/>
      <w:r>
        <w:rPr>
          <w:b/>
          <w:bCs/>
        </w:rPr>
        <w:t>п\</w:t>
      </w:r>
      <w:proofErr w:type="gramStart"/>
      <w:r>
        <w:rPr>
          <w:b/>
          <w:bCs/>
        </w:rPr>
        <w:t>п</w:t>
      </w:r>
      <w:proofErr w:type="spellEnd"/>
      <w:proofErr w:type="gramEnd"/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</w:rPr>
        <w:t>Содержание работы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</w:rPr>
        <w:t>Сроки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</w:rPr>
        <w:t>выполнения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</w:rPr>
        <w:t>1.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</w:rPr>
        <w:t>Изучаемая литература: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Программа </w:t>
      </w:r>
      <w:r>
        <w:t>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gramStart"/>
      <w:r>
        <w:t>рус</w:t>
      </w:r>
      <w:proofErr w:type="gramEnd"/>
      <w:r>
        <w:t xml:space="preserve"> </w:t>
      </w:r>
      <w:proofErr w:type="spellStart"/>
      <w:r>
        <w:t>балаларына</w:t>
      </w:r>
      <w:proofErr w:type="spellEnd"/>
      <w:r>
        <w:t xml:space="preserve"> татар теле </w:t>
      </w:r>
      <w:proofErr w:type="spellStart"/>
      <w:r>
        <w:t>өйрәтү</w:t>
      </w:r>
      <w:proofErr w:type="spellEnd"/>
      <w:r>
        <w:t>». </w:t>
      </w:r>
      <w:proofErr w:type="spellStart"/>
      <w:r>
        <w:rPr>
          <w:i/>
          <w:iCs/>
        </w:rPr>
        <w:t>Зарипова</w:t>
      </w:r>
      <w:proofErr w:type="spellEnd"/>
      <w:r>
        <w:rPr>
          <w:i/>
          <w:iCs/>
        </w:rPr>
        <w:t xml:space="preserve"> З.М., </w:t>
      </w:r>
      <w:proofErr w:type="spellStart"/>
      <w:r>
        <w:rPr>
          <w:i/>
          <w:iCs/>
        </w:rPr>
        <w:t>Кидрячева</w:t>
      </w:r>
      <w:proofErr w:type="spellEnd"/>
      <w:r>
        <w:rPr>
          <w:i/>
          <w:iCs/>
        </w:rPr>
        <w:t xml:space="preserve"> Р.Г., Исаева Р. С.и др., Казан,2013.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2014-2019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Методические пособия: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1. Обучение русскоязычных детей татарскому языку – </w:t>
      </w:r>
      <w:r>
        <w:rPr>
          <w:i/>
          <w:iCs/>
        </w:rPr>
        <w:t>УМК для детей 4-7 лет “</w:t>
      </w:r>
      <w:proofErr w:type="spellStart"/>
      <w:r>
        <w:rPr>
          <w:i/>
          <w:iCs/>
        </w:rPr>
        <w:t>Татарча</w:t>
      </w:r>
      <w:proofErr w:type="spellEnd"/>
      <w:r>
        <w:rPr>
          <w:i/>
          <w:iCs/>
        </w:rPr>
        <w:t xml:space="preserve"> сөйләшәбез” (Говорим </w:t>
      </w:r>
      <w:proofErr w:type="gramStart"/>
      <w:r>
        <w:rPr>
          <w:i/>
          <w:iCs/>
        </w:rPr>
        <w:t xml:space="preserve">по </w:t>
      </w:r>
      <w:proofErr w:type="spellStart"/>
      <w:r>
        <w:rPr>
          <w:i/>
          <w:iCs/>
        </w:rPr>
        <w:t>татарски</w:t>
      </w:r>
      <w:proofErr w:type="spellEnd"/>
      <w:proofErr w:type="gramEnd"/>
      <w:r>
        <w:rPr>
          <w:i/>
          <w:iCs/>
        </w:rPr>
        <w:t xml:space="preserve">). </w:t>
      </w:r>
      <w:proofErr w:type="spellStart"/>
      <w:r>
        <w:rPr>
          <w:i/>
          <w:iCs/>
        </w:rPr>
        <w:t>Зарипова</w:t>
      </w:r>
      <w:proofErr w:type="spellEnd"/>
      <w:r>
        <w:rPr>
          <w:i/>
          <w:iCs/>
        </w:rPr>
        <w:t xml:space="preserve"> З.М., </w:t>
      </w:r>
      <w:proofErr w:type="spellStart"/>
      <w:r>
        <w:rPr>
          <w:i/>
          <w:iCs/>
        </w:rPr>
        <w:t>Кидрячева</w:t>
      </w:r>
      <w:proofErr w:type="spellEnd"/>
      <w:r>
        <w:rPr>
          <w:i/>
          <w:iCs/>
        </w:rPr>
        <w:t xml:space="preserve"> Р.Г., Исаева Р. С.и др., Казань, 2012.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2.Обучение детей татарской национальности родному языку – </w:t>
      </w:r>
      <w:r>
        <w:rPr>
          <w:i/>
          <w:iCs/>
        </w:rPr>
        <w:t>УМК для детей 2-7 лет “</w:t>
      </w:r>
      <w:proofErr w:type="spellStart"/>
      <w:r>
        <w:rPr>
          <w:i/>
          <w:iCs/>
        </w:rPr>
        <w:t>Туган</w:t>
      </w:r>
      <w:proofErr w:type="spellEnd"/>
      <w:r>
        <w:rPr>
          <w:i/>
          <w:iCs/>
        </w:rPr>
        <w:t xml:space="preserve"> телдә сөйләшәбез” (Говорим на родном языке), </w:t>
      </w:r>
      <w:proofErr w:type="spellStart"/>
      <w:r>
        <w:rPr>
          <w:i/>
          <w:iCs/>
        </w:rPr>
        <w:t>Хазратова</w:t>
      </w:r>
      <w:proofErr w:type="spellEnd"/>
      <w:r>
        <w:rPr>
          <w:i/>
          <w:iCs/>
        </w:rPr>
        <w:t xml:space="preserve"> Ф.В., </w:t>
      </w:r>
      <w:proofErr w:type="spellStart"/>
      <w:r>
        <w:rPr>
          <w:i/>
          <w:iCs/>
        </w:rPr>
        <w:t>Зарипова</w:t>
      </w:r>
      <w:proofErr w:type="spellEnd"/>
      <w:r>
        <w:rPr>
          <w:i/>
          <w:iCs/>
        </w:rPr>
        <w:t xml:space="preserve"> З.М., Казань, 2012.</w:t>
      </w:r>
      <w:r>
        <w:t>3.Обучение детей татарской национальности русскому языку – </w:t>
      </w:r>
      <w:r>
        <w:rPr>
          <w:i/>
          <w:iCs/>
        </w:rPr>
        <w:t xml:space="preserve">УМК для детей 4-7 лет “Изучаем русский язык” </w:t>
      </w:r>
      <w:proofErr w:type="spellStart"/>
      <w:r>
        <w:rPr>
          <w:i/>
          <w:iCs/>
        </w:rPr>
        <w:t>Гаффарова</w:t>
      </w:r>
      <w:proofErr w:type="spellEnd"/>
      <w:r>
        <w:rPr>
          <w:i/>
          <w:iCs/>
        </w:rPr>
        <w:t xml:space="preserve"> С.М., Казань, 2013.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lastRenderedPageBreak/>
        <w:t>4. Подготовка к обучению грамоте детей татарской национальности – </w:t>
      </w:r>
      <w:r>
        <w:rPr>
          <w:i/>
          <w:iCs/>
        </w:rPr>
        <w:t>УМК для детей 6-7 лет “Мәктәпкәчә яшьтәгелә</w:t>
      </w:r>
      <w:proofErr w:type="gramStart"/>
      <w:r>
        <w:rPr>
          <w:i/>
          <w:iCs/>
        </w:rPr>
        <w:t>р</w:t>
      </w:r>
      <w:proofErr w:type="gramEnd"/>
      <w:r>
        <w:rPr>
          <w:i/>
          <w:iCs/>
        </w:rPr>
        <w:t xml:space="preserve"> әлифбасы” (Азбука для дошкольников), </w:t>
      </w:r>
      <w:proofErr w:type="spellStart"/>
      <w:r>
        <w:rPr>
          <w:i/>
          <w:iCs/>
        </w:rPr>
        <w:t>Шаехова</w:t>
      </w:r>
      <w:proofErr w:type="spellEnd"/>
      <w:r>
        <w:rPr>
          <w:i/>
          <w:iCs/>
        </w:rPr>
        <w:t xml:space="preserve"> Р.К., Казань, 2012.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5. Непосредственно образовательная деятельность в детском саду. </w:t>
      </w:r>
      <w:proofErr w:type="spellStart"/>
      <w:r>
        <w:rPr>
          <w:i/>
          <w:iCs/>
        </w:rPr>
        <w:t>Зарипова</w:t>
      </w:r>
      <w:proofErr w:type="spellEnd"/>
      <w:r>
        <w:rPr>
          <w:i/>
          <w:iCs/>
        </w:rPr>
        <w:t xml:space="preserve"> З.М., </w:t>
      </w:r>
      <w:proofErr w:type="spellStart"/>
      <w:r>
        <w:rPr>
          <w:i/>
          <w:iCs/>
        </w:rPr>
        <w:t>Габдрахимова</w:t>
      </w:r>
      <w:proofErr w:type="spellEnd"/>
      <w:r>
        <w:rPr>
          <w:i/>
          <w:iCs/>
        </w:rPr>
        <w:t xml:space="preserve"> А.Х., </w:t>
      </w:r>
      <w:proofErr w:type="spellStart"/>
      <w:r>
        <w:rPr>
          <w:i/>
          <w:iCs/>
        </w:rPr>
        <w:t>Миникаева</w:t>
      </w:r>
      <w:proofErr w:type="spellEnd"/>
      <w:r>
        <w:rPr>
          <w:i/>
          <w:iCs/>
        </w:rPr>
        <w:t xml:space="preserve"> А.Т.-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i/>
          <w:iCs/>
        </w:rPr>
        <w:t>Казань, 2013.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6. Региональная программа дошкольного образования. </w:t>
      </w:r>
      <w:proofErr w:type="spellStart"/>
      <w:r>
        <w:rPr>
          <w:i/>
          <w:iCs/>
        </w:rPr>
        <w:t>Шаехова</w:t>
      </w:r>
      <w:proofErr w:type="spellEnd"/>
      <w:r>
        <w:rPr>
          <w:i/>
          <w:iCs/>
        </w:rPr>
        <w:t xml:space="preserve"> Р.К., Казань, 2012.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7. Как играть с ребёнком. – </w:t>
      </w:r>
      <w:r>
        <w:rPr>
          <w:i/>
          <w:iCs/>
        </w:rPr>
        <w:t xml:space="preserve">Н. Я. </w:t>
      </w:r>
      <w:proofErr w:type="spellStart"/>
      <w:r>
        <w:rPr>
          <w:i/>
          <w:iCs/>
        </w:rPr>
        <w:t>Михайленко</w:t>
      </w:r>
      <w:proofErr w:type="spellEnd"/>
      <w:r>
        <w:rPr>
          <w:i/>
          <w:iCs/>
        </w:rPr>
        <w:t>, Н. А. Короткова</w:t>
      </w:r>
      <w:r>
        <w:t>. </w:t>
      </w:r>
      <w:r>
        <w:rPr>
          <w:i/>
          <w:iCs/>
        </w:rPr>
        <w:t>М., Обруч, 2012г.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8. «Развивающие игры с малышами до 3-х лет» </w:t>
      </w:r>
      <w:r>
        <w:rPr>
          <w:i/>
          <w:iCs/>
        </w:rPr>
        <w:t>- Ярославль «Академия развития», 1998. Сост. Т.В. Галанова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9. «Развивающие игры». </w:t>
      </w:r>
      <w:proofErr w:type="spellStart"/>
      <w:r>
        <w:rPr>
          <w:i/>
          <w:iCs/>
        </w:rPr>
        <w:t>Зарипова</w:t>
      </w:r>
      <w:proofErr w:type="spellEnd"/>
      <w:r>
        <w:rPr>
          <w:i/>
          <w:iCs/>
        </w:rPr>
        <w:t xml:space="preserve"> З.М., Исаева Р. С., Казань,2013.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rFonts w:ascii="Times New Roman CYR" w:hAnsi="Times New Roman CYR" w:cs="Times New Roman CYR"/>
          <w:b/>
          <w:bCs/>
        </w:rPr>
        <w:t>Изучение статей в журналах: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Воспитатель ДОУ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Дошкольное воспитание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Ребенок в детском саду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Обруч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Мәгариф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r>
        <w:rPr>
          <w:rFonts w:ascii="Times New Roman CYR" w:hAnsi="Times New Roman CYR" w:cs="Times New Roman CYR"/>
        </w:rPr>
        <w:t>Наука и школа</w:t>
      </w:r>
      <w:r>
        <w:t>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  <w:r>
        <w:rPr>
          <w:b/>
          <w:bCs/>
          <w:sz w:val="27"/>
          <w:szCs w:val="27"/>
        </w:rPr>
        <w:t>2. Организационно-методическая работа в ДОУ</w:t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Обогащение кабинета дидактическими и мультимедийными играми.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Пополнение материалов по УМК: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 </w:t>
      </w:r>
      <w:proofErr w:type="spellStart"/>
      <w:r>
        <w:t>мультимедийные</w:t>
      </w:r>
      <w:proofErr w:type="spellEnd"/>
      <w:r>
        <w:t xml:space="preserve"> игры;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игры с пиктограммами;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демонстрационные и раздаточные рисунки;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маски, атрибуты для сюжетно-ролевых игр;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-дидактический материал для диагностической и коррекционной работы с детьми;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-тетрадь выдачи материалов по УМК воспитателям;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-оформить и создать условия для хранения наглядно-демонстрационных материалов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sz w:val="27"/>
          <w:szCs w:val="27"/>
        </w:rPr>
        <w:t>Практический этап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Оформление дидактических игр. Пополнение картотеки дидактических игр.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2015-2019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Планирование и методика проведения ОД с использованием мультимедийных дидактических игр.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lastRenderedPageBreak/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Посещение городских методических объединений, региональных и республиканских семинаров.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Изучение опыта работы сетевых сообще</w:t>
      </w:r>
      <w:proofErr w:type="gramStart"/>
      <w:r>
        <w:t>ств дл</w:t>
      </w:r>
      <w:proofErr w:type="gramEnd"/>
      <w:r>
        <w:t xml:space="preserve">я обмена опытом с другими регионами (Социальная сеть работников образования </w:t>
      </w:r>
      <w:proofErr w:type="spellStart"/>
      <w:r>
        <w:t>ns</w:t>
      </w:r>
      <w:proofErr w:type="spellEnd"/>
      <w:r>
        <w:t xml:space="preserve"> </w:t>
      </w:r>
      <w:proofErr w:type="spellStart"/>
      <w:r>
        <w:t>portal.ru</w:t>
      </w:r>
      <w:proofErr w:type="spellEnd"/>
      <w:r>
        <w:t>).Систематическое размещение материала из опыта работы на сайтах для педагогических работниках и на персональном сайте «INFOUROK».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Периодическое изучение нового материала по УМК на сайте Министерства образования и науки РТ (</w:t>
      </w:r>
      <w:proofErr w:type="spellStart"/>
      <w:r>
        <w:t>мон</w:t>
      </w:r>
      <w:proofErr w:type="gramStart"/>
      <w:r>
        <w:t>.т</w:t>
      </w:r>
      <w:proofErr w:type="gramEnd"/>
      <w:r>
        <w:t>атар.ру</w:t>
      </w:r>
      <w:proofErr w:type="spellEnd"/>
      <w:r>
        <w:t>)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Посещение открытых ОД проводимые по линии управления образования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Использовать УМК “</w:t>
      </w:r>
      <w:proofErr w:type="spellStart"/>
      <w:r>
        <w:t>Татарча</w:t>
      </w:r>
      <w:proofErr w:type="spellEnd"/>
      <w:r>
        <w:t xml:space="preserve"> сөйләшәбез” в работе с детьми 4-7 лет по обучению татарскому языку.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Продолжать проводить обучение </w:t>
      </w:r>
      <w:proofErr w:type="gramStart"/>
      <w:r>
        <w:t>детей</w:t>
      </w:r>
      <w:proofErr w:type="gramEnd"/>
      <w:r>
        <w:t xml:space="preserve"> государственным языкам РТ, используя в работе УМК, инновационные технологии (</w:t>
      </w:r>
      <w:proofErr w:type="spellStart"/>
      <w:r>
        <w:t>мультимедийные</w:t>
      </w:r>
      <w:proofErr w:type="spellEnd"/>
      <w:r>
        <w:t xml:space="preserve"> игры, анимационные сюжеты, аудиозаписи, моделирование, схемы, мнемотехнику, пиктограммы, проектирование…).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Индивидуальная, коррекционная работа использованием авторских мультимедийных и настольно-печатных дидактических игр.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Создание языковой среды в кабинете татарского языка, в группах.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sz w:val="27"/>
          <w:szCs w:val="27"/>
        </w:rPr>
        <w:t>Работа с родителями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-Разработать постоянно действующую папку-передвижку на все группы «Изучаем татарский язык»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-Выступление на общем родительском</w:t>
      </w:r>
      <w:r>
        <w:rPr>
          <w:i/>
          <w:iCs/>
        </w:rPr>
        <w:t> собрании “Обучение татарскому языку  русскоязычных детей в дошкольном  образовательном учреждении“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Участие родителей в изготовлении дидактических игр и демонстрационного материала.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Проведение индивидуальных консультаций и бесед.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 Провести консультацию для родителей «Обучение детей государственным языкам РТ через дидактические игры».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</w:t>
      </w:r>
      <w:r>
        <w:rPr>
          <w:i/>
          <w:iCs/>
        </w:rPr>
        <w:t>Итоговое занятие для родителей “Встреча на планете “Дружба”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-Систематическое участие на общих и групповых родительских собраниях, семинарах, конференциях: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-Заседание родительского клуба “Все обо всем” “Роль языка в становлении личности ребенка”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-Круглый стол “Новые подходы в обучении детей </w:t>
      </w:r>
      <w:proofErr w:type="gramStart"/>
      <w:r>
        <w:t>государственным</w:t>
      </w:r>
      <w:proofErr w:type="gramEnd"/>
      <w:r>
        <w:t xml:space="preserve"> </w:t>
      </w:r>
      <w:proofErr w:type="spellStart"/>
      <w:r>
        <w:t>языкамРеспублики</w:t>
      </w:r>
      <w:proofErr w:type="spellEnd"/>
      <w:r>
        <w:t xml:space="preserve"> Татарстан”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-Создать раздаточные </w:t>
      </w:r>
      <w:proofErr w:type="spellStart"/>
      <w:r>
        <w:t>флаера</w:t>
      </w:r>
      <w:proofErr w:type="spellEnd"/>
      <w:r>
        <w:t xml:space="preserve"> «Памятки для родителей».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lastRenderedPageBreak/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2014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2014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 течение срока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2018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2017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2016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sz w:val="27"/>
          <w:szCs w:val="27"/>
        </w:rPr>
        <w:t>Работа с педагогами ДОУ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Семинары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-«Система работы по обучению дошкольников татарскому языку с использованием УМК в ДОУ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-Мастер класс «Распределение материала по УМК для закрепления с русскоязычными детьми по татарскому языку на музыкальных и физкультурных занятиях»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Консультации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-Консультация «Качество проведения мониторинга по освоению детьми родного языка на основе ФГОС»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-Практикум для начинающих педагогов «Система работы с детьми по УМК в условиях внедрения ФГОС»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-Консультация «Качество проведения мониторинга по освоению детьми родного языка на основе ФГОС»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-Деловая игра «Учебно-методический комплект и дети»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</w:t>
      </w:r>
      <w:proofErr w:type="spellStart"/>
      <w:r>
        <w:t>Ана</w:t>
      </w:r>
      <w:proofErr w:type="spellEnd"/>
      <w:r>
        <w:t xml:space="preserve"> </w:t>
      </w:r>
      <w:proofErr w:type="gramStart"/>
      <w:r>
        <w:t>теле</w:t>
      </w:r>
      <w:proofErr w:type="gramEnd"/>
      <w:r>
        <w:t xml:space="preserve"> - </w:t>
      </w:r>
      <w:proofErr w:type="spellStart"/>
      <w:r>
        <w:t>онлайн</w:t>
      </w:r>
      <w:proofErr w:type="spellEnd"/>
      <w:r>
        <w:t xml:space="preserve"> обучение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-Дидактические игры для закрепления пройденного материала по обучению детей татарскому языку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 Консультация «Закрепление татарских слов в рамках УМК узкими специалистами </w:t>
      </w:r>
      <w:proofErr w:type="gramStart"/>
      <w:r>
        <w:t>на</w:t>
      </w:r>
      <w:proofErr w:type="gramEnd"/>
      <w:r>
        <w:t xml:space="preserve"> ОД»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Выступления на педагогических советах: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-«Обучение детей татарскому языку на основе внедрения УМК»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-«Проблемы достижения реализации УМК в ДОУ»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-«Презентация авторских мультимедийных игр для диагностики и коррекции татарского языка»</w:t>
      </w:r>
      <w:r w:rsidRPr="00CC374A">
        <w:t xml:space="preserve"> </w:t>
      </w:r>
      <w:r>
        <w:t>2016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</w:rPr>
        <w:t>Тематические проверки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lastRenderedPageBreak/>
        <w:t>- « Новые подходы в обучении детей родному языку и выполнения программ</w:t>
      </w:r>
      <w:proofErr w:type="gramStart"/>
      <w:r>
        <w:t>ы(</w:t>
      </w:r>
      <w:proofErr w:type="gramEnd"/>
      <w:r>
        <w:t>Коррекционной работы с детьми по речевому и интеллектуальному развитию)</w:t>
      </w:r>
      <w:r w:rsidRPr="00CC374A">
        <w:t xml:space="preserve"> </w:t>
      </w:r>
      <w:r>
        <w:t>2015-2019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-«Создание языковой среды в средних, старших, подготовительных группах»</w:t>
      </w:r>
      <w:r w:rsidRPr="00CC374A">
        <w:t xml:space="preserve"> </w:t>
      </w:r>
      <w:r>
        <w:t>2015-2019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2017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2016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2017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2018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2016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2014-2016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2016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2017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2018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/>
      </w:pPr>
      <w:r>
        <w:br/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  <w:r>
        <w:rPr>
          <w:b/>
          <w:bCs/>
          <w:sz w:val="27"/>
          <w:szCs w:val="27"/>
        </w:rPr>
        <w:t>2. Разработка методических материалов, обеспечивающих реализацию обновленного учебно-воспитательного процесса</w:t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i/>
          <w:iCs/>
        </w:rPr>
        <w:t>Задачи и содержание деятельности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i/>
          <w:iCs/>
        </w:rPr>
        <w:t>Сроки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  <w:i/>
          <w:iCs/>
        </w:rPr>
        <w:t>Форма представления результатов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  <w:i/>
          <w:iCs/>
        </w:rPr>
        <w:t>Где и кем заслушивается отчет о выполнении работы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1. Разработка рабочей программы по обучению детей татарскому и родному языку.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Ежегодно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Рабочая программа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rFonts w:ascii="Times New Roman CYR" w:hAnsi="Times New Roman CYR" w:cs="Times New Roman CYR"/>
        </w:rPr>
        <w:t>-Утверждение на педагогическом совете образовательного учреждения;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-Размещение программы на сайте ДОУ.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2. Разработка приложения по татарскому и родному языку для рабочей программы воспитателей групп для всех возрастов.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Ежегодно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Приложение к рабочей программе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-Рассмотрение на совете воспитателей образовательного учреждения.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rFonts w:ascii="Times New Roman CYR" w:hAnsi="Times New Roman CYR" w:cs="Times New Roman CYR"/>
        </w:rPr>
        <w:t>-Утверждение на педагогическом совете образовательного учреждения;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hd w:val="clear" w:color="auto" w:fill="FFFFFF"/>
        <w:spacing w:before="0" w:beforeAutospacing="0" w:after="0" w:afterAutospacing="0"/>
      </w:pPr>
      <w:r>
        <w:rPr>
          <w:rFonts w:ascii="Times New Roman CYR" w:hAnsi="Times New Roman CYR" w:cs="Times New Roman CYR"/>
        </w:rPr>
        <w:t>3.Участие </w:t>
      </w:r>
      <w:r>
        <w:t xml:space="preserve">на республиканском смотре-конкурсе «Инновационные технологии в дошкольном образовании»(2015г.) </w:t>
      </w:r>
      <w:proofErr w:type="spellStart"/>
      <w:r>
        <w:t>мультимедйной</w:t>
      </w:r>
      <w:proofErr w:type="spellEnd"/>
      <w:r>
        <w:t xml:space="preserve"> игрой «Говорим по-татарски»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2015 -2016гг.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Методическая разработка диагностического материала в CD диске и методические рекомендации к нему.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-Представление опыта работы МО воспитателей по обучению татарско</w:t>
      </w:r>
      <w:r w:rsidR="005E668C">
        <w:t xml:space="preserve">му языку 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-Представление опыта работы на Региональном семинаре педагогов дошкольного образования на тему: «Организация образовательного процесса в рамках стратегии развития образования в Республики Татарстан» 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-Представление опыта работы МО воспитателей, 25.02.2016г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rFonts w:ascii="Times New Roman CYR" w:hAnsi="Times New Roman CYR" w:cs="Times New Roman CYR"/>
          <w:i/>
          <w:iCs/>
        </w:rPr>
        <w:t>Рецензия И. З. Хабибуллина, к.п.н., доцентом кафедры дошкольной и социальной педагогики ФГБОУ ВПО </w:t>
      </w:r>
      <w:r>
        <w:rPr>
          <w:i/>
          <w:iCs/>
        </w:rPr>
        <w:t>«</w:t>
      </w:r>
      <w:r>
        <w:rPr>
          <w:rFonts w:ascii="Times New Roman CYR" w:hAnsi="Times New Roman CYR" w:cs="Times New Roman CYR"/>
          <w:i/>
          <w:iCs/>
        </w:rPr>
        <w:t>НИСПТР</w:t>
      </w:r>
      <w:r>
        <w:rPr>
          <w:i/>
          <w:iCs/>
        </w:rPr>
        <w:t>»2015 </w:t>
      </w:r>
      <w:r>
        <w:rPr>
          <w:rFonts w:ascii="Times New Roman CYR" w:hAnsi="Times New Roman CYR" w:cs="Times New Roman CYR"/>
          <w:i/>
          <w:iCs/>
        </w:rPr>
        <w:t>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4. Разработка авторской анимационной игры для диагностики и закрепления пройденного материала по татарскому языку по УМК (4-7 лет) «</w:t>
      </w:r>
      <w:proofErr w:type="spellStart"/>
      <w:r>
        <w:t>Нишли</w:t>
      </w:r>
      <w:proofErr w:type="spellEnd"/>
      <w:r>
        <w:t>? - Что делает?»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2016г.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Методическая разработка диагностического материала в CD диске и методические рекомендации к нему.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-Размещение материала на Всероссийском интернет сайте </w:t>
      </w:r>
      <w:proofErr w:type="spellStart"/>
      <w:r>
        <w:t>Инфоурок</w:t>
      </w:r>
      <w:proofErr w:type="spellEnd"/>
      <w:r>
        <w:t>», получение сертификата,2015г.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-Выступление на КМО воспитателей, 25.02.2016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5. Разработка методического пособия «Распределение материала по УМК для закрепления с русскоязычными детьми по татарскому языку на музыкальных и физкультурных занятиях»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 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Методическая разработка диагностического материала в </w:t>
      </w:r>
      <w:proofErr w:type="spellStart"/>
      <w:proofErr w:type="gramStart"/>
      <w:r>
        <w:t>CD</w:t>
      </w:r>
      <w:proofErr w:type="gramEnd"/>
      <w:r>
        <w:t>диске</w:t>
      </w:r>
      <w:proofErr w:type="spellEnd"/>
      <w:r>
        <w:t xml:space="preserve"> и методические рекомендации к нему.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</w:pPr>
      <w:r>
        <w:t>-Выступление на семинаре воспитателей МБДОУ 36,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2015г.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6. Проведение эксперимента по теме «Мы любим театр» в старших группах (доп</w:t>
      </w:r>
      <w:proofErr w:type="gramStart"/>
      <w:r>
        <w:t>.о</w:t>
      </w:r>
      <w:proofErr w:type="gramEnd"/>
      <w:r>
        <w:t>бразование)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2014-2015г.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Методическое пособие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lastRenderedPageBreak/>
        <w:t>Размещение на Всероссийском сайте «Педагогическое мастерство», получение сертификата,2015г.</w:t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p w:rsidR="00CC374A" w:rsidRDefault="00CC374A" w:rsidP="00CC374A">
      <w:pPr>
        <w:pStyle w:val="a4"/>
        <w:spacing w:before="0" w:beforeAutospacing="0" w:after="0" w:afterAutospacing="0" w:line="294" w:lineRule="atLeast"/>
      </w:pPr>
      <w:r>
        <w:rPr>
          <w:b/>
          <w:bCs/>
          <w:sz w:val="27"/>
          <w:szCs w:val="27"/>
        </w:rPr>
        <w:t>3. Обобщение собственного опыта педагогической деятельности</w:t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i/>
          <w:iCs/>
        </w:rPr>
        <w:t>Задачи и содержание деятельности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rPr>
          <w:b/>
          <w:bCs/>
          <w:i/>
          <w:iCs/>
        </w:rPr>
        <w:t>Сроки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  <w:i/>
          <w:iCs/>
        </w:rPr>
        <w:t>Форма представления результатов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b/>
          <w:bCs/>
          <w:i/>
          <w:iCs/>
        </w:rPr>
        <w:t>Где и кем заслушивается отчет о выполнении работы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Выступление на региональном семинаре на тему «Диагностическая деятельность по обучению детей татарскому языку»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2015-2018г.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Выступление, презентация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Представление опыта работы на Региональном семинаре педагогов дошкольного образования на тему: «Диагностическая деятельность по обучению детей татарскому языку» в г</w:t>
      </w:r>
      <w:proofErr w:type="gramStart"/>
      <w:r>
        <w:t>.Н</w:t>
      </w:r>
      <w:proofErr w:type="gramEnd"/>
      <w:r>
        <w:t>абережные Челны РТ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«Анимационные игры по УМК для обучения русскоязычных детей татарскому языку (4-7 лет)»</w:t>
      </w:r>
    </w:p>
    <w:p w:rsidR="00CC374A" w:rsidRDefault="00CC374A" w:rsidP="00CC374A">
      <w:pPr>
        <w:pStyle w:val="a4"/>
        <w:spacing w:before="0" w:beforeAutospacing="0" w:after="0" w:afterAutospacing="0"/>
      </w:pP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 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Организация выставки авторских игр и пособий.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Представление опыта работы на Республиканском семинаре педагогов дошкольного образования на тему: ««Анимационные игры по УМК для </w:t>
      </w:r>
      <w:proofErr w:type="spellStart"/>
      <w:r>
        <w:t>обучениия</w:t>
      </w:r>
      <w:proofErr w:type="spellEnd"/>
      <w:r>
        <w:t xml:space="preserve"> русскоязычных детей татарскому языку (4-7 лет)» в г</w:t>
      </w:r>
      <w:proofErr w:type="gramStart"/>
      <w:r>
        <w:t>.Н</w:t>
      </w:r>
      <w:proofErr w:type="gramEnd"/>
      <w:r>
        <w:t>абережные Челны.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rPr>
          <w:color w:val="000000"/>
        </w:rPr>
        <w:t>«Использование ИКТ в обучении детей государственным языкам РТ»- презентация авторских мультимедийных дидактических игр по обучению детей татарскому языку (4-7 лет)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2018 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Выступление, презентация.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Презентация авторских мультимедийных дидактических игр по обучению детей татарскому языку (4-7 лет</w:t>
      </w:r>
      <w:proofErr w:type="gramStart"/>
      <w:r>
        <w:t>)н</w:t>
      </w:r>
      <w:proofErr w:type="gramEnd"/>
      <w:r>
        <w:t>а малом совместном педсовете ДОУ № 36 и Пушкинский лицей воспитателей ДОУ и учителей начальных классов по теме : «Готовность детей к школе» на базе МБДОУ «Детский сад № 36 «Золотой ключик» города Набережные Челны РТ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</w:t>
      </w:r>
      <w:proofErr w:type="spellStart"/>
      <w:r>
        <w:t>Балаларга</w:t>
      </w:r>
      <w:proofErr w:type="spellEnd"/>
      <w:r>
        <w:t xml:space="preserve"> татар теле өйрәткәндә мәгълүмәти </w:t>
      </w:r>
      <w:proofErr w:type="spellStart"/>
      <w:r>
        <w:t>коммуникатив</w:t>
      </w:r>
      <w:proofErr w:type="spellEnd"/>
      <w:r>
        <w:t xml:space="preserve"> технологиялә</w:t>
      </w:r>
      <w:proofErr w:type="gramStart"/>
      <w:r>
        <w:t>р</w:t>
      </w:r>
      <w:proofErr w:type="gramEnd"/>
      <w:r>
        <w:t xml:space="preserve"> </w:t>
      </w:r>
      <w:proofErr w:type="spellStart"/>
      <w:r>
        <w:t>кулланып</w:t>
      </w:r>
      <w:proofErr w:type="spellEnd"/>
      <w:r>
        <w:t xml:space="preserve"> диагностика һәм коррекция үткәрү»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2019 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Выступление, презентация, организация выставки авторских игр и пособий.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 xml:space="preserve">Представление опыта работы на городской конференции для педагогов дошкольных образовательных учреждений на тему: «Инновационная педагогическая деятельность в современном дошкольном образовании» в </w:t>
      </w:r>
      <w:proofErr w:type="gramStart"/>
      <w:r>
        <w:t>г</w:t>
      </w:r>
      <w:proofErr w:type="gramEnd"/>
      <w:r>
        <w:t>. Набережные Челны.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«Авторские игры по развитию речи»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 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Организация выставки авторских игр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Организация выставки на майском совещании для учителей-логопедов по теме «Реализация современных подходов при подготовке детей с ОНР и ФФНР к школе»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Систематическое размещение материала из опыта работы на педагогическом персональном сайте «INFOUROK», «Педагогическая газета», «Педагогический журнал», «Социальная сеть работников образования», «</w:t>
      </w:r>
      <w:proofErr w:type="spellStart"/>
      <w:r>
        <w:t>Нуми</w:t>
      </w:r>
      <w:proofErr w:type="spellEnd"/>
      <w:r>
        <w:t>»</w:t>
      </w:r>
    </w:p>
    <w:p w:rsidR="00CC374A" w:rsidRDefault="00CC374A" w:rsidP="00CC374A">
      <w:pPr>
        <w:pStyle w:val="a4"/>
        <w:spacing w:before="0" w:beforeAutospacing="0" w:after="0" w:afterAutospacing="0"/>
        <w:jc w:val="center"/>
      </w:pPr>
      <w:r>
        <w:t>2015-2019г.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Конспекты, сценарии, конспекты, методические пособия из опыта работы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lastRenderedPageBreak/>
        <w:t>Всероссийские сайты педагогических работников,</w:t>
      </w:r>
    </w:p>
    <w:p w:rsidR="00CC374A" w:rsidRDefault="00CC374A" w:rsidP="00CC374A">
      <w:pPr>
        <w:pStyle w:val="a4"/>
        <w:spacing w:before="0" w:beforeAutospacing="0" w:after="0" w:afterAutospacing="0"/>
      </w:pPr>
      <w:r>
        <w:t>персональные сайты: «INFOUROK», «Социальная сеть работников образования»</w:t>
      </w:r>
    </w:p>
    <w:p w:rsidR="00CC374A" w:rsidRDefault="00CC374A" w:rsidP="00CC374A">
      <w:pPr>
        <w:pStyle w:val="a4"/>
        <w:spacing w:before="0" w:beforeAutospacing="0" w:after="0" w:afterAutospacing="0" w:line="294" w:lineRule="atLeast"/>
      </w:pPr>
    </w:p>
    <w:sectPr w:rsidR="00CC374A" w:rsidSect="00F41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B341F"/>
    <w:multiLevelType w:val="multilevel"/>
    <w:tmpl w:val="DD6C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E764FB"/>
    <w:multiLevelType w:val="hybridMultilevel"/>
    <w:tmpl w:val="8F5AD3D4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A7F"/>
    <w:rsid w:val="000C2AA6"/>
    <w:rsid w:val="005E668C"/>
    <w:rsid w:val="005F62F9"/>
    <w:rsid w:val="006C7FBD"/>
    <w:rsid w:val="00875A7F"/>
    <w:rsid w:val="0099272E"/>
    <w:rsid w:val="00B614A8"/>
    <w:rsid w:val="00C83A8A"/>
    <w:rsid w:val="00CC374A"/>
    <w:rsid w:val="00F41007"/>
    <w:rsid w:val="00F93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0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3A8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F93C4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semiHidden/>
    <w:unhideWhenUsed/>
    <w:rsid w:val="00CC3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3A8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F93C4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6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2438</Words>
  <Characters>13901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Пользователь</cp:lastModifiedBy>
  <cp:revision>6</cp:revision>
  <dcterms:created xsi:type="dcterms:W3CDTF">2019-09-24T17:49:00Z</dcterms:created>
  <dcterms:modified xsi:type="dcterms:W3CDTF">2019-09-25T06:38:00Z</dcterms:modified>
</cp:coreProperties>
</file>